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书名：婴幼儿关键期训练</w:t>
      </w:r>
    </w:p>
    <w:p>
      <w:r>
        <w:t>作者：刘春林，郭媛编著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总页数：155</w:t>
      </w:r>
    </w:p>
    <w:p>
      <w:r>
        <w:t>更多请访问教客网: www.jiaokey.com</w:t>
      </w:r>
    </w:p>
    <w:p>
      <w:r>
        <w:t>婴幼儿关键期训练 评论地址：https://www.jiaokey.com/book/detail/13005233.html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