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天天新故事</w:t>
      </w:r>
    </w:p>
    <w:p>
      <w:r>
        <w:rPr>
          <w:rFonts w:ascii="宋体" w:hAnsi="宋体" w:eastAsia="宋体"/>
          <w:sz w:val="24"/>
        </w:rPr>
        <w:t>阿兰·若斯特，伊曼达·俄丝圣，弗朗索瓦·勒·高乐阿艾克编写；瓦莱雅勒，若赛·路易·马西亚，萨罗斯·比斯盖特等插图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阿兰·若斯特，伊曼达·俄丝圣，弗朗索瓦·勒·高乐阿艾克编写；瓦莱雅勒，若赛·路易·马西亚，萨罗斯·比斯盖特等插图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本书出售、求购地址：https://www.jiaokey.com/book/detail/13008752.html</w:t>
      </w:r>
    </w:p>
    <w:p>
      <w:r>
        <w:t>更多相关图书推荐：https://www.jiaokey.com</w:t>
      </w:r>
    </w:p>
    <w:p>
      <w:r>
        <w:t>阿兰·若斯特，伊曼达·俄丝圣，弗朗索瓦·勒·高乐阿艾克编写；瓦莱雅勒，若赛·路易·马西亚，萨罗斯·比斯盖特等插图 其他作品：https://www.jiaokey.com/tag/阿兰·若斯特，伊曼达·俄丝圣，弗朗索瓦·勒·高乐阿艾克编写；瓦莱雅勒，若赛·路易·马西亚，萨罗斯·比斯盖特等插图.html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关键词搜索：https://www.jiaokey.com/tag/天天新故事.html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