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书名：感物写象</w:t>
      </w:r>
    </w:p>
    <w:p>
      <w:r>
        <w:t>作者：肖福科，崔晓棠著</w:t>
      </w:r>
    </w:p>
    <w:p>
      <w:r>
        <w:t>出版社：沈阳:辽宁美术出版社,2010.05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感物写象 评论地址：https://www.jiaokey.com/book/detail/13013819.html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