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PHP框架高级编程  应用Symfony、CakePHP和Zend</w:t>
      </w:r>
    </w:p>
    <w:p>
      <w:r>
        <w:rPr>
          <w:rFonts w:ascii="宋体" w:hAnsi="宋体" w:eastAsia="宋体"/>
          <w:sz w:val="24"/>
        </w:rPr>
        <w:t>（波兰）波伦布斯基，（波兰）普尔泽斯托斯基，（波兰）诺瓦克著；付勇，景丽译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PHP框架高级编程  应用Symfony、CakePHP和Zend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（波兰）波伦布斯基，（波兰）普尔泽斯托斯基，（波兰）诺瓦克著；付勇，景丽译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本书出售、求购地址：https://www.jiaokey.com/book/detail/13017192.html</w:t>
      </w:r>
    </w:p>
    <w:p>
      <w:r>
        <w:t>更多相关图书推荐：https://www.jiaokey.com</w:t>
      </w:r>
    </w:p>
    <w:p>
      <w:r>
        <w:t>（波兰）波伦布斯基，（波兰）普尔泽斯托斯基，（波兰）诺瓦克著；付勇，景丽译 其他作品：https://www.jiaokey.com/tag/（波兰）波伦布斯基，（波兰）普尔泽斯托斯基，（波兰）诺瓦克著；付勇，景丽译.html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关键词搜索：https://www.jiaokey.com/tag/PHP框架高级编程  应用Symfony、CakePHP和Zend.html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