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书名：盛灿若六十年针灸临证传薪</w:t>
      </w:r>
    </w:p>
    <w:p>
      <w:r>
        <w:t>作者：顾一煌，孙建华主编；张建斌，程洁，姚文龙等副主编；金宏柱主审</w:t>
      </w:r>
    </w:p>
    <w:p>
      <w:r>
        <w:t>出版社：北京：中国中医药出版社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盛灿若六十年针灸临证传薪 评论地址：https://www.jiaokey.com/book/detail/13019220.html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