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书名：新疆十二县市改革与发展的轨迹</w:t>
      </w:r>
    </w:p>
    <w:p>
      <w:r>
        <w:t>作者：马少新，李小勤著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总页数：122</w:t>
      </w:r>
    </w:p>
    <w:p>
      <w:r>
        <w:t>更多请访问教客网: www.jiaokey.com</w:t>
      </w:r>
    </w:p>
    <w:p>
      <w:r>
        <w:t>新疆十二县市改革与发展的轨迹 评论地址：https://www.jiaokey.com/book/detail/13022027.html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