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书名：乔伊斯·卡罗尔·欧茨的哥特现实主义小说研究</w:t>
      </w:r>
    </w:p>
    <w:p>
      <w:r>
        <w:t>作者:刘玉红著</w:t>
      </w:r>
    </w:p>
    <w:p>
      <w:r>
        <w:t>出版社:苏州：苏州大学出版社</w:t>
      </w:r>
    </w:p>
    <w:p>
      <w:r>
        <w:t>出版日期：2011.10</w:t>
      </w:r>
    </w:p>
    <w:p>
      <w:r>
        <w:t>总页数：213</w:t>
      </w:r>
    </w:p>
    <w:p>
      <w:r>
        <w:t>更多请访问教客网:www.jiaokey.com</w:t>
      </w:r>
    </w:p>
    <w:p>
      <w:r>
        <w:t>乔伊斯·卡罗尔·欧茨的哥特现实主义小说研究评论地址：https://www.jiaokey.com/book/detail/13022664.html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