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书名：全明分省分县刻书考  6  湖北  湖南  广东  广西  四川  贵州  云南  宗室  藩府  释卷</w:t>
      </w:r>
    </w:p>
    <w:p>
      <w:r>
        <w:t>作者：杜信孚，杜同书著</w:t>
      </w:r>
    </w:p>
    <w:p>
      <w:r>
        <w:t>出版社：北京：线装书局</w:t>
      </w:r>
    </w:p>
    <w:p>
      <w:r>
        <w:t>出版日期：2001.12</w:t>
      </w:r>
    </w:p>
    <w:p>
      <w:r>
        <w:t>总页数：116</w:t>
      </w:r>
    </w:p>
    <w:p>
      <w:r>
        <w:t>更多请访问教客网: www.jiaokey.com</w:t>
      </w:r>
    </w:p>
    <w:p>
      <w:r>
        <w:t>全明分省分县刻书考  6  湖北  湖南  广东  广西  四川  贵州  云南  宗室  藩府  释卷 评论地址：https://www.jiaokey.com/book/detail/13028828.html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