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书名：古玩指南  第2辑  2  古币拍卖投资指南</w:t>
      </w:r>
    </w:p>
    <w:p>
      <w:r>
        <w:t>作者：（民国）赵汝珍原著</w:t>
      </w:r>
    </w:p>
    <w:p>
      <w:r>
        <w:t>出版社：西安:陕西人民美术出版社,2011.07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古玩指南  第2辑  2  古币拍卖投资指南 评论地址：https://www.jiaokey.com/book/detail/13046179.html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