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书名：渠首沧桑耀京宛</w:t>
      </w:r>
    </w:p>
    <w:p>
      <w:r>
        <w:t>作者：中共南阳市委党史研究室编著；赵河成主编；张艳佩，张书朝，李克实副主编</w:t>
      </w:r>
    </w:p>
    <w:p>
      <w:r>
        <w:t>出版社：北京：中央文献出版社</w:t>
      </w:r>
    </w:p>
    <w:p>
      <w:r>
        <w:t>出版日期：2008.04</w:t>
      </w:r>
    </w:p>
    <w:p>
      <w:r>
        <w:t>总页数：469</w:t>
      </w:r>
    </w:p>
    <w:p>
      <w:r>
        <w:t>更多请访问教客网: www.jiaokey.com</w:t>
      </w:r>
    </w:p>
    <w:p>
      <w:r>
        <w:t>渠首沧桑耀京宛 评论地址：https://www.jiaokey.com/book/detail/13048352.html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