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中国城市竞争力报告  10  竞争力  筚路十年铸一剑  2012版</w:t>
      </w:r>
    </w:p>
    <w:p>
      <w:r>
        <w:rPr>
          <w:rFonts w:ascii="宋体" w:hAnsi="宋体" w:eastAsia="宋体"/>
          <w:sz w:val="24"/>
        </w:rPr>
        <w:t>倪鹏飞主编；王伟光，陈佳贵，李扬，裴长洪等顾问，侯庆虎，梁华，陈小龙副主编；沈建法，林祖嘉，刘成昆特邀主编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中国城市竞争力报告  10  竞争力  筚路十年铸一剑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倪鹏飞主编；王伟光，陈佳贵，李扬，裴长洪等顾问，侯庆虎，梁华，陈小龙副主编；沈建法，林祖嘉，刘成昆特邀主编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本书出售、求购地址：https://www.jiaokey.com/book/detail/13062033.html</w:t>
      </w:r>
    </w:p>
    <w:p>
      <w:r>
        <w:t>更多相关图书推荐：https://www.jiaokey.com</w:t>
      </w:r>
    </w:p>
    <w:p>
      <w:r>
        <w:t>倪鹏飞主编；王伟光，陈佳贵，李扬，裴长洪等顾问，侯庆虎，梁华，陈小龙副主编；沈建法，林祖嘉，刘成昆特邀主编 其他作品：https://www.jiaokey.com/tag/倪鹏飞主编；王伟光，陈佳贵，李扬，裴长洪等顾问，侯庆虎，梁华，陈小龙副主编；沈建法，林祖嘉，刘成昆特邀主编.html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关键词搜索：https://www.jiaokey.com/tag/中国城市竞争力报告  10  竞争力  筚路十年铸一剑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