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书名：基于多层次CPFR的三级库存协调与优化方法</w:t>
      </w:r>
    </w:p>
    <w:p>
      <w:r>
        <w:t>作者：戢守峰著</w:t>
      </w:r>
    </w:p>
    <w:p>
      <w:r>
        <w:t>出版社：北京：科学出版社</w:t>
      </w:r>
    </w:p>
    <w:p>
      <w:r>
        <w:t>出版日期：2011</w:t>
      </w:r>
    </w:p>
    <w:p>
      <w:r>
        <w:t>总页数：222</w:t>
      </w:r>
    </w:p>
    <w:p>
      <w:r>
        <w:t>更多请访问教客网: www.jiaokey.com</w:t>
      </w:r>
    </w:p>
    <w:p>
      <w:r>
        <w:t>基于多层次CPFR的三级库存协调与优化方法 评论地址：https://www.jiaokey.com/book/detail/13064742.html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