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</w:t>
      </w:r>
    </w:p>
    <w:p>
      <w:r>
        <w:t>作者：杨志勇，吴辉琴主编；田水，万红霞，王菁副主编</w:t>
      </w:r>
    </w:p>
    <w:p>
      <w:r>
        <w:t>出版社：武汉:武汉理工大学出版社,2012.02</w:t>
      </w:r>
    </w:p>
    <w:p>
      <w:r>
        <w:t>出版日期：</w:t>
      </w:r>
    </w:p>
    <w:p>
      <w:r>
        <w:t>总页数：453</w:t>
      </w:r>
    </w:p>
    <w:p>
      <w:r>
        <w:t>更多请访问教客网: www.jiaokey.com</w:t>
      </w:r>
    </w:p>
    <w:p>
      <w:r>
        <w:t>建筑结构 评论地址：https://www.jiaokey.com/book/detail/13064751.html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