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书名：文化繁荣与权益保护  文艺工作者权益高峰论坛论文集</w:t>
      </w:r>
    </w:p>
    <w:p>
      <w:r>
        <w:t>作者：上海市文学艺术界联合会编</w:t>
      </w:r>
    </w:p>
    <w:p>
      <w:r>
        <w:t>出版社：上海：上海锦绣文章出版社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文化繁荣与权益保护  文艺工作者权益高峰论坛论文集 评论地址：https://www.jiaokey.com/book/detail/13066875.html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