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书名：当代中国政治制度</w:t>
      </w:r>
    </w:p>
    <w:p>
      <w:r>
        <w:t>作者：徐纬光，杨淑琴编</w:t>
      </w:r>
    </w:p>
    <w:p>
      <w:r>
        <w:t>出版社：上海：上海交通大学出版社</w:t>
      </w:r>
    </w:p>
    <w:p>
      <w:r>
        <w:t>出版日期：2012.06</w:t>
      </w:r>
    </w:p>
    <w:p>
      <w:r>
        <w:t>总页数：237</w:t>
      </w:r>
    </w:p>
    <w:p>
      <w:r>
        <w:t>更多请访问教客网: www.jiaokey.com</w:t>
      </w:r>
    </w:p>
    <w:p>
      <w:r>
        <w:t>当代中国政治制度 评论地址：https://www.jiaokey.com/book/detail/13075959.html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