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书名：汉墓壁画中的宗教信仰与图像表现</w:t>
      </w:r>
    </w:p>
    <w:p>
      <w:r>
        <w:t>作者：汪小洋著</w:t>
      </w:r>
    </w:p>
    <w:p>
      <w:r>
        <w:t>出版社：上海：上海古籍出版社</w:t>
      </w:r>
    </w:p>
    <w:p>
      <w:r>
        <w:t>出版日期：2012.06</w:t>
      </w:r>
    </w:p>
    <w:p>
      <w:r>
        <w:t>总页数：351</w:t>
      </w:r>
    </w:p>
    <w:p>
      <w:r>
        <w:t>更多请访问教客网: www.jiaokey.com</w:t>
      </w:r>
    </w:p>
    <w:p>
      <w:r>
        <w:t>汉墓壁画中的宗教信仰与图像表现 评论地址：https://www.jiaokey.com/book/detail/13079438.html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