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迈向新世纪的东莞科技</w:t>
      </w:r>
    </w:p>
    <w:p>
      <w:r>
        <w:rPr>
          <w:rFonts w:ascii="宋体" w:hAnsi="宋体" w:eastAsia="宋体"/>
          <w:sz w:val="24"/>
        </w:rPr>
        <w:t>严济荣主编；柳东妩，伍炎副主编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迈向新世纪的东莞科技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严济荣主编；柳东妩，伍炎副主编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广东省东莞科技杂志社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本书出售、求购地址：https://www.jiaokey.com/book/detail/13085550.html</w:t>
      </w:r>
    </w:p>
    <w:p>
      <w:r>
        <w:t>更多相关图书推荐：https://www.jiaokey.com</w:t>
      </w:r>
    </w:p>
    <w:p>
      <w:r>
        <w:t>严济荣主编；柳东妩，伍炎副主编 其他作品：https://www.jiaokey.com/tag/严济荣主编；柳东妩，伍炎副主编.html</w:t>
      </w:r>
    </w:p>
    <w:p>
      <w:r>
        <w:t>广东省东莞科技杂志社 出版图书：https://www.jiaokey.com/tag/广东省东莞科技杂志社.html</w:t>
      </w:r>
    </w:p>
    <w:p>
      <w:r>
        <w:t>关键词搜索：https://www.jiaokey.com/tag/迈向新世纪的东莞科技.html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