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钢琴弹奏十五的月亮  中老年  简易级</w:t>
      </w:r>
    </w:p>
    <w:p>
      <w:r>
        <w:rPr>
          <w:rFonts w:ascii="宋体" w:hAnsi="宋体" w:eastAsia="宋体"/>
          <w:sz w:val="24"/>
        </w:rPr>
        <w:t>鲁艺娜主编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钢琴弹奏十五的月亮  中老年  简易级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鲁艺娜主编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北京环球音像出版社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本书出售、求购地址：https://www.jiaokey.com/book/detail/13087149.html</w:t>
      </w:r>
    </w:p>
    <w:p>
      <w:r>
        <w:t>更多相关图书推荐：https://www.jiaokey.com</w:t>
      </w:r>
    </w:p>
    <w:p>
      <w:r>
        <w:t>鲁艺娜主编 其他作品：https://www.jiaokey.com/tag/鲁艺娜主编.html</w:t>
      </w:r>
    </w:p>
    <w:p>
      <w:r>
        <w:t>北京环球音像出版社 出版图书：https://www.jiaokey.com/tag/北京环球音像出版社.html</w:t>
      </w:r>
    </w:p>
    <w:p>
      <w:r>
        <w:t>关键词搜索：https://www.jiaokey.com/tag/钢琴弹奏十五的月亮  中老年  简易级.html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