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书名：流动的土地  明清以来黄河小北干流区域社会研究</w:t>
      </w:r>
    </w:p>
    <w:p>
      <w:r>
        <w:t>作者：胡英泽著</w:t>
      </w:r>
    </w:p>
    <w:p>
      <w:r>
        <w:t>出版社：北京大学出版社</w:t>
      </w:r>
    </w:p>
    <w:p>
      <w:r>
        <w:t>出版日期：2012.04</w:t>
      </w:r>
    </w:p>
    <w:p>
      <w:r>
        <w:t>总页数：446</w:t>
      </w:r>
    </w:p>
    <w:p>
      <w:r>
        <w:t>更多请访问教客网: www.jiaokey.com</w:t>
      </w:r>
    </w:p>
    <w:p>
      <w:r>
        <w:t>流动的土地  明清以来黄河小北干流区域社会研究 评论地址：https://www.jiaokey.com/book/detail/13096473.html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