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楼兰艺术研究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楼兰艺术研究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本书出售、求购地址：https://www.jiaokey.com/book/detail/13100509.html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楼兰艺术研究.html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