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陇原刺玫瑰  甘肃省新世纪杂文选集</w:t>
      </w:r>
    </w:p>
    <w:p>
      <w:r>
        <w:rPr>
          <w:rFonts w:ascii="宋体" w:hAnsi="宋体" w:eastAsia="宋体"/>
          <w:sz w:val="24"/>
        </w:rPr>
        <w:t>吴辰旭，王博业，吴保刚主编；甘肃省杂文学会编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陇原刺玫瑰  甘肃省新世纪杂文选集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吴辰旭，王博业，吴保刚主编；甘肃省杂文学会编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兰州:甘肃文化出版社,2005.09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杂文(地点:中国年代:现代)杂文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本书出售、求购地址：https://www.jiaokey.com/book/detail/13100583.html</w:t>
      </w:r>
    </w:p>
    <w:p>
      <w:r>
        <w:t>更多相关图书推荐：https://www.jiaokey.com</w:t>
      </w:r>
    </w:p>
    <w:p>
      <w:r>
        <w:t>吴辰旭，王博业，吴保刚主编；甘肃省杂文学会编 其他作品：https://www.jiaokey.com/tag/吴辰旭，王博业，吴保刚主编；甘肃省杂文学会编.html</w:t>
      </w:r>
    </w:p>
    <w:p>
      <w:r>
        <w:t>兰州:甘肃文化出版社,2005.09 出版图书：https://www.jiaokey.com/tag/兰州:甘肃文化出版社,2005.09.html</w:t>
      </w:r>
    </w:p>
    <w:p>
      <w:r>
        <w:t>关键词搜索：https://www.jiaokey.com/tag/杂文(地点:中国年代:现代)杂文.html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