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世界出土文物背后的故事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世界出土文物背后的故事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本书出售、求购地址：https://www.jiaokey.com/book/detail/13110780.html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关键词搜索：https://www.jiaokey.com/tag/世界出土文物背后的故事.html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