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被动陆缘深水扇沉积构型及主控因素分析  以珠江口盆地和尼日尔三角洲盆地为例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被动陆缘深水扇沉积构型及主控因素分析  以珠江口盆地和尼日尔三角洲盆地为例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本书出售、求购地址：https://www.jiaokey.com/book/detail/13126593.html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关键词搜索：https://www.jiaokey.com/tag/被动陆缘深水扇沉积构型及主控因素分析  以珠江口盆地和尼日尔三角洲盆地为例.html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