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书名：先进制造技术与应用前沿  极端环境下的电液伺服控制理论及应用技术</w:t>
      </w:r>
    </w:p>
    <w:p>
      <w:r>
        <w:t>作者：訚耀保著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总页数：443</w:t>
      </w:r>
    </w:p>
    <w:p>
      <w:r>
        <w:t>更多请访问教客网: www.jiaokey.com</w:t>
      </w:r>
    </w:p>
    <w:p>
      <w:r>
        <w:t>先进制造技术与应用前沿  极端环境下的电液伺服控制理论及应用技术 评论地址：https://www.jiaokey.com/book/detail/13127529.html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