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文艺复兴时期文学</w:t>
      </w:r>
    </w:p>
    <w:p>
      <w:r>
        <w:t>作者:程巍著</w:t>
      </w:r>
    </w:p>
    <w:p>
      <w:r>
        <w:t>出版社:海口：海南出版社</w:t>
      </w:r>
    </w:p>
    <w:p>
      <w:r>
        <w:t>出版日期：1993.12</w:t>
      </w:r>
    </w:p>
    <w:p>
      <w:r>
        <w:t>总页数：162</w:t>
      </w:r>
    </w:p>
    <w:p>
      <w:r>
        <w:t>更多请访问教客网:www.jiaokey.com</w:t>
      </w:r>
    </w:p>
    <w:p>
      <w:r>
        <w:t>光与影  文艺复兴时期文学评论地址：https://www.jiaokey.com/book/detail/13127705.html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