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叙事心理与研究  自我、创伤与意义的建构</w:t>
      </w:r>
    </w:p>
    <w:p>
      <w:r>
        <w:rPr>
          <w:rFonts w:ascii="宋体" w:hAnsi="宋体" w:eastAsia="宋体"/>
          <w:sz w:val="24"/>
        </w:rPr>
        <w:t>Michele L.Crossley著；朱仪羚，康卒婷，蔡欣志等译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叙事心理与研究  自我、创伤与意义的建构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Michele L.Crossley著；朱仪羚，康卒婷，蔡欣志等译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涛石文化事业有限公司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本书出售、求购地址：https://www.jiaokey.com/book/detail/13129083.html</w:t>
      </w:r>
    </w:p>
    <w:p>
      <w:r>
        <w:t>更多相关图书推荐：https://www.jiaokey.com</w:t>
      </w:r>
    </w:p>
    <w:p>
      <w:r>
        <w:t>Michele L.Crossley著；朱仪羚，康卒婷，蔡欣志等译 其他作品：https://www.jiaokey.com/tag/Michele L.Crossley著；朱仪羚，康卒婷，蔡欣志等译.html</w:t>
      </w:r>
    </w:p>
    <w:p>
      <w:r>
        <w:t>涛石文化事业有限公司 出版图书：https://www.jiaokey.com/tag/涛石文化事业有限公司.html</w:t>
      </w:r>
    </w:p>
    <w:p>
      <w:r>
        <w:t>关键词搜索：https://www.jiaokey.com/tag/叙事心理与研究  自我、创伤与意义的建构.html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