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银价变动原因之研究</w:t>
      </w:r>
    </w:p>
    <w:p>
      <w:r>
        <w:rPr>
          <w:rFonts w:ascii="宋体" w:hAnsi="宋体" w:eastAsia="宋体"/>
          <w:sz w:val="24"/>
        </w:rPr>
        <w:t>（美）蕾·库柏（R.L.Cooper））著；上海证券物品交易所译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银价变动原因之研究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（美）蕾·库柏（R.L.Cooper））著；上海证券物品交易所译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上海证券物品交易所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本书出售、求购地址：https://www.jiaokey.com/book/detail/13139999.html</w:t>
      </w:r>
    </w:p>
    <w:p>
      <w:r>
        <w:t>更多相关图书推荐：https://www.jiaokey.com</w:t>
      </w:r>
    </w:p>
    <w:p>
      <w:r>
        <w:t>（美）蕾·库柏（R.L.Cooper））著；上海证券物品交易所译 其他作品：https://www.jiaokey.com/tag/（美）蕾·库柏（R.L.Cooper））著；上海证券物品交易所译.html</w:t>
      </w:r>
    </w:p>
    <w:p>
      <w:r>
        <w:t>上海证券物品交易所 出版图书：https://www.jiaokey.com/tag/上海证券物品交易所.html</w:t>
      </w:r>
    </w:p>
    <w:p>
      <w:r>
        <w:t>关键词搜索：https://www.jiaokey.com/tag/银价变动原因之研究.html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