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书名：钟麟  家鱼人工繁殖之父</w:t>
      </w:r>
    </w:p>
    <w:p>
      <w:r>
        <w:t>作者：钟麟先生诞辰88周年暨家鱼人工系列成功45周年纪念活动组委会编</w:t>
      </w:r>
    </w:p>
    <w:p>
      <w:r>
        <w:t>出版社：</w:t>
      </w:r>
    </w:p>
    <w:p>
      <w:r>
        <w:t>出版日期：2003.09</w:t>
      </w:r>
    </w:p>
    <w:p>
      <w:r>
        <w:t>总页数：103</w:t>
      </w:r>
    </w:p>
    <w:p>
      <w:r>
        <w:t>更多请访问教客网: www.jiaokey.com</w:t>
      </w:r>
    </w:p>
    <w:p>
      <w:r>
        <w:t>钟麟  家鱼人工繁殖之父 评论地址：https://www.jiaokey.com/book/detail/13140972.html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