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书名：新能源汽车技术及其未来  电动汽车混合动力汽车新燃料汽车</w:t>
      </w:r>
    </w:p>
    <w:p>
      <w:r>
        <w:t>作者：（日）石川宪二著；康龙云，余开江译</w:t>
      </w:r>
    </w:p>
    <w:p>
      <w:r>
        <w:t>出版社：北京：科学出版社</w:t>
      </w:r>
    </w:p>
    <w:p>
      <w:r>
        <w:t>出版日期：2012</w:t>
      </w:r>
    </w:p>
    <w:p>
      <w:r>
        <w:t>总页数：129</w:t>
      </w:r>
    </w:p>
    <w:p>
      <w:r>
        <w:t>更多请访问教客网: www.jiaokey.com</w:t>
      </w:r>
    </w:p>
    <w:p>
      <w:r>
        <w:t>新能源汽车技术及其未来  电动汽车混合动力汽车新燃料汽车 评论地址：https://www.jiaokey.com/book/detail/13141602.html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