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书名：南国艺术  艺术家的心灵家园  2012.03  总38期</w:t>
      </w:r>
    </w:p>
    <w:p>
      <w:r>
        <w:t>作者：李雷鸣主编；王云英副主编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南国艺术  艺术家的心灵家园  2012.03  总38期 评论地址：https://www.jiaokey.com/book/detail/13141707.html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