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书名：红缨歌</w:t>
      </w:r>
    </w:p>
    <w:p>
      <w:r>
        <w:t>作者：战士话剧团集体创作；赵寰执笔；王欢改编；尚君励绘画</w:t>
      </w:r>
    </w:p>
    <w:p>
      <w:r>
        <w:t>出版社：北京：连环画出版社</w:t>
      </w:r>
    </w:p>
    <w:p>
      <w:r>
        <w:t>出版日期：2012</w:t>
      </w:r>
    </w:p>
    <w:p>
      <w:r>
        <w:t>总页数：95</w:t>
      </w:r>
    </w:p>
    <w:p>
      <w:r>
        <w:t>更多请访问教客网: www.jiaokey.com</w:t>
      </w:r>
    </w:p>
    <w:p>
      <w:r>
        <w:t>红缨歌 评论地址：https://www.jiaokey.com/book/detail/13143917.html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