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书名：物权法律·法规·规章·司法解释·裁判要旨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出版日期：2013.01</w:t>
      </w:r>
    </w:p>
    <w:p>
      <w:r>
        <w:t>总页数：541</w:t>
      </w:r>
    </w:p>
    <w:p>
      <w:r>
        <w:t>更多请访问教客网: www.jiaokey.com</w:t>
      </w:r>
    </w:p>
    <w:p>
      <w:r>
        <w:t>物权法律·法规·规章·司法解释·裁判要旨 评论地址：https://www.jiaokey.com/book/detail/13172055.html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