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书名：史记评注</w:t>
      </w:r>
    </w:p>
    <w:p>
      <w:r>
        <w:t>作者：（清）牛运震撰；魏耕原，张亚玲整理点校</w:t>
      </w:r>
    </w:p>
    <w:p>
      <w:r>
        <w:t>出版社：西安：三秦出版社</w:t>
      </w:r>
    </w:p>
    <w:p>
      <w:r>
        <w:t>出版日期：2011.08</w:t>
      </w:r>
    </w:p>
    <w:p>
      <w:r>
        <w:t>总页数：382</w:t>
      </w:r>
    </w:p>
    <w:p>
      <w:r>
        <w:t>更多请访问教客网: www.jiaokey.com</w:t>
      </w:r>
    </w:p>
    <w:p>
      <w:r>
        <w:t>史记评注 评论地址：https://www.jiaokey.com/book/detail/13172994.html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