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书名：河洛饮食</w:t>
      </w:r>
    </w:p>
    <w:p>
      <w:r>
        <w:t>作者：刘福兴，钱为强，谢社军主编；张宝剑，叶金生，李彦庭等副主编</w:t>
      </w:r>
    </w:p>
    <w:p>
      <w:r>
        <w:t>出版社：北京：九州出版社</w:t>
      </w:r>
    </w:p>
    <w:p>
      <w:r>
        <w:t>出版日期：2003.05</w:t>
      </w:r>
    </w:p>
    <w:p>
      <w:r>
        <w:t>总页数：269</w:t>
      </w:r>
    </w:p>
    <w:p>
      <w:r>
        <w:t>更多请访问教客网: www.jiaokey.com</w:t>
      </w:r>
    </w:p>
    <w:p>
      <w:r>
        <w:t>河洛饮食 评论地址：https://www.jiaokey.com/book/detail/13183718.html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