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书名：幼儿游戏活动的支持与引导</w:t>
      </w:r>
    </w:p>
    <w:p>
      <w:r>
        <w:t>作者：张馨予主编；邱柏丽，殷艳玲，刘兵副主编</w:t>
      </w:r>
    </w:p>
    <w:p>
      <w:r>
        <w:t>出版社：北京：中国轻工业出版社</w:t>
      </w:r>
    </w:p>
    <w:p>
      <w:r>
        <w:t>出版日期：2012.08</w:t>
      </w:r>
    </w:p>
    <w:p>
      <w:r>
        <w:t>总页数：196</w:t>
      </w:r>
    </w:p>
    <w:p>
      <w:r>
        <w:t>更多请访问教客网: www.jiaokey.com</w:t>
      </w:r>
    </w:p>
    <w:p>
      <w:r>
        <w:t>幼儿游戏活动的支持与引导 评论地址：https://www.jiaokey.com/book/detail/13192546.html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