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高中平面几何教科书</w:t>
      </w:r>
    </w:p>
    <w:p>
      <w:r>
        <w:rPr>
          <w:rFonts w:ascii="宋体" w:hAnsi="宋体" w:eastAsia="宋体"/>
          <w:sz w:val="24"/>
        </w:rPr>
        <w:t>傅种孙著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高中平面几何教科书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傅种孙著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师大附中算学丛刻社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本书出售、求购地址：https://www.jiaokey.com/book/detail/13200214.html</w:t>
      </w:r>
    </w:p>
    <w:p>
      <w:r>
        <w:t>更多相关图书推荐：https://www.jiaokey.com</w:t>
      </w:r>
    </w:p>
    <w:p>
      <w:r>
        <w:t>傅种孙著 其他作品：https://www.jiaokey.com/tag/傅种孙著.html</w:t>
      </w:r>
    </w:p>
    <w:p>
      <w:r>
        <w:t>师大附中算学丛刻社 出版图书：https://www.jiaokey.com/tag/师大附中算学丛刻社.html</w:t>
      </w:r>
    </w:p>
    <w:p>
      <w:r>
        <w:t>关键词搜索：https://www.jiaokey.com/tag/高中平面几何教科书.html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