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书名：现代社会秩序的道义逻辑  对中国改革价值取向的思考</w:t>
      </w:r>
    </w:p>
    <w:p>
      <w:r>
        <w:t>作者：汪行福著</w:t>
      </w:r>
    </w:p>
    <w:p>
      <w:r>
        <w:t>出版社：上海：复旦大学出版社</w:t>
      </w:r>
    </w:p>
    <w:p>
      <w:r>
        <w:t>出版日期：2013.02</w:t>
      </w:r>
    </w:p>
    <w:p>
      <w:r>
        <w:t>总页数：111</w:t>
      </w:r>
    </w:p>
    <w:p>
      <w:r>
        <w:t>更多请访问教客网: www.jiaokey.com</w:t>
      </w:r>
    </w:p>
    <w:p>
      <w:r>
        <w:t>现代社会秩序的道义逻辑  对中国改革价值取向的思考 评论地址：https://www.jiaokey.com/book/detail/13200715.html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