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书名：角度·高度·力度  高校学生网络角色定位研究</w:t>
      </w:r>
    </w:p>
    <w:p>
      <w:r>
        <w:t>作者：孙一平，唐礼寿主编；张鹏，蒲和平，杨兆中副主编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总页数：356</w:t>
      </w:r>
    </w:p>
    <w:p>
      <w:r>
        <w:t>更多请访问教客网: www.jiaokey.com</w:t>
      </w:r>
    </w:p>
    <w:p>
      <w:r>
        <w:t>角度·高度·力度  高校学生网络角色定位研究 评论地址：https://www.jiaokey.com/book/detail/13211813.html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