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书名：刘盛佳学术与人生</w:t>
      </w:r>
    </w:p>
    <w:p>
      <w:r>
        <w:t>作者：华中师范大学城市与环境科学学院组编</w:t>
      </w:r>
    </w:p>
    <w:p>
      <w:r>
        <w:t>出版社：武汉：华中师范大学出版社</w:t>
      </w:r>
    </w:p>
    <w:p>
      <w:r>
        <w:t>出版日期：2012.06</w:t>
      </w:r>
    </w:p>
    <w:p>
      <w:r>
        <w:t>总页数：452</w:t>
      </w:r>
    </w:p>
    <w:p>
      <w:r>
        <w:t>更多请访问教客网: www.jiaokey.com</w:t>
      </w:r>
    </w:p>
    <w:p>
      <w:r>
        <w:t>刘盛佳学术与人生 评论地址：https://www.jiaokey.com/book/detail/13219519.html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