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书名：政府是平的  微博问政改变了谁</w:t>
      </w:r>
    </w:p>
    <w:p>
      <w:r>
        <w:t>作者：吴胜武，胡余波，徐静著</w:t>
      </w:r>
    </w:p>
    <w:p>
      <w:r>
        <w:t>出版社：杭州：浙江人民出版社</w:t>
      </w:r>
    </w:p>
    <w:p>
      <w:r>
        <w:t>出版日期：2013.03</w:t>
      </w:r>
    </w:p>
    <w:p>
      <w:r>
        <w:t>总页数：381</w:t>
      </w:r>
    </w:p>
    <w:p>
      <w:r>
        <w:t>更多请访问教客网: www.jiaokey.com</w:t>
      </w:r>
    </w:p>
    <w:p>
      <w:r>
        <w:t>政府是平的  微博问政改变了谁 评论地址：https://www.jiaokey.com/book/detail/13225512.html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