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捡到一只喷火龙</w:t>
      </w:r>
    </w:p>
    <w:p>
      <w:r>
        <w:t>作者：杨鹏著；郑凯军绘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装在口袋里的爸爸  捡到一只喷火龙 评论地址：https://www.jiaokey.com/book/detail/13229955.html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