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大学俄语四级词汇语法精解</w:t>
      </w:r>
    </w:p>
    <w:p>
      <w:r>
        <w:rPr>
          <w:rFonts w:ascii="宋体" w:hAnsi="宋体" w:eastAsia="宋体"/>
          <w:sz w:val="24"/>
        </w:rPr>
        <w:t>陈国亭，田文清主编；侯爱莉，刘民玉，李文戈副主编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大学俄语四级词汇语法精解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陈国亭，田文清主编；侯爱莉，刘民玉，李文戈副主编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本书出售、求购地址：https://www.jiaokey.com/book/detail/13237658.html</w:t>
      </w:r>
    </w:p>
    <w:p>
      <w:r>
        <w:t>更多相关图书推荐：https://www.jiaokey.com</w:t>
      </w:r>
    </w:p>
    <w:p>
      <w:r>
        <w:t>陈国亭，田文清主编；侯爱莉，刘民玉，李文戈副主编 其他作品：https://www.jiaokey.com/tag/陈国亭，田文清主编；侯爱莉，刘民玉，李文戈副主编.html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关键词搜索：https://www.jiaokey.com/tag/大学俄语四级词汇语法精解.html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