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书名：加入WTO河南省合同农业运行机制研究  研究报告</w:t>
      </w:r>
    </w:p>
    <w:p>
      <w:r>
        <w:t>作者：郭梅枝负责</w:t>
      </w:r>
    </w:p>
    <w:p>
      <w:r>
        <w:t>出版社：中共新乡市委党校</w:t>
      </w:r>
    </w:p>
    <w:p>
      <w:r>
        <w:t>出版日期：2005.01</w:t>
      </w:r>
    </w:p>
    <w:p>
      <w:r>
        <w:t>总页数：55</w:t>
      </w:r>
    </w:p>
    <w:p>
      <w:r>
        <w:t>更多请访问教客网: www.jiaokey.com</w:t>
      </w:r>
    </w:p>
    <w:p>
      <w:r>
        <w:t>加入WTO河南省合同农业运行机制研究  研究报告 评论地址：https://www.jiaokey.com/book/detail/13251756.html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