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书名：垄断、制度变迁与国有独资银行的改革</w:t>
      </w:r>
    </w:p>
    <w:p>
      <w:r>
        <w:t>作者：李义奇主持</w:t>
      </w:r>
    </w:p>
    <w:p>
      <w:r>
        <w:t>出版社：河南金融管理干部学院</w:t>
      </w:r>
    </w:p>
    <w:p>
      <w:r>
        <w:t>出版日期：2002.05</w:t>
      </w:r>
    </w:p>
    <w:p>
      <w:r>
        <w:t>总页数：72</w:t>
      </w:r>
    </w:p>
    <w:p>
      <w:r>
        <w:t>更多请访问教客网: www.jiaokey.com</w:t>
      </w:r>
    </w:p>
    <w:p>
      <w:r>
        <w:t>垄断、制度变迁与国有独资银行的改革 评论地址：https://www.jiaokey.com/book/detail/13251763.html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