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书名：竹笛初级教程  修订版</w:t>
      </w:r>
    </w:p>
    <w:p>
      <w:r>
        <w:t>作者：秦俭编著；成进，雷玲策划</w:t>
      </w:r>
    </w:p>
    <w:p>
      <w:r>
        <w:t>出版社：西安：西安交通大学出版社</w:t>
      </w:r>
    </w:p>
    <w:p>
      <w:r>
        <w:t>出版日期：2012.11</w:t>
      </w:r>
    </w:p>
    <w:p>
      <w:r>
        <w:t>总页数：320</w:t>
      </w:r>
    </w:p>
    <w:p>
      <w:r>
        <w:t>更多请访问教客网: www.jiaokey.com</w:t>
      </w:r>
    </w:p>
    <w:p>
      <w:r>
        <w:t>竹笛初级教程  修订版 评论地址：https://www.jiaokey.com/book/detail/13262423.html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