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书名：游艇操作实务</w:t>
      </w:r>
    </w:p>
    <w:p>
      <w:r>
        <w:t>作者：中国船舶工业行业协会船艇分会，上海船舶工业行业协会组编；刘毅编著</w:t>
      </w:r>
    </w:p>
    <w:p>
      <w:r>
        <w:t>出版社：上海：上海交通大学出版社</w:t>
      </w:r>
    </w:p>
    <w:p>
      <w:r>
        <w:t>出版日期：2013.04</w:t>
      </w:r>
    </w:p>
    <w:p>
      <w:r>
        <w:t>总页数：213</w:t>
      </w:r>
    </w:p>
    <w:p>
      <w:r>
        <w:t>更多请访问教客网: www.jiaokey.com</w:t>
      </w:r>
    </w:p>
    <w:p>
      <w:r>
        <w:t>游艇操作实务 评论地址：https://www.jiaokey.com/book/detail/13264890.html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