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书名：号角响起  晚清民国军事人物小传</w:t>
      </w:r>
    </w:p>
    <w:p>
      <w:r>
        <w:t>作者：车安刚主编</w:t>
      </w:r>
    </w:p>
    <w:p>
      <w:r>
        <w:t>出版社：</w:t>
      </w:r>
    </w:p>
    <w:p>
      <w:r>
        <w:t>出版日期：2013.03</w:t>
      </w:r>
    </w:p>
    <w:p>
      <w:r>
        <w:t>总页数：283</w:t>
      </w:r>
    </w:p>
    <w:p>
      <w:r>
        <w:t>更多请访问教客网: www.jiaokey.com</w:t>
      </w:r>
    </w:p>
    <w:p>
      <w:r>
        <w:t>号角响起  晚清民国军事人物小传 评论地址：https://www.jiaokey.com/book/detail/13265733.html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