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书名：无余与感通  源自中国经验的世界哲学</w:t>
      </w:r>
    </w:p>
    <w:p>
      <w:r>
        <w:t>作者:夏可君著</w:t>
      </w:r>
    </w:p>
    <w:p>
      <w:r>
        <w:t>出版社:北京:新星出版社,2013.01</w:t>
      </w:r>
    </w:p>
    <w:p>
      <w:r>
        <w:t>出版日期：</w:t>
      </w:r>
    </w:p>
    <w:p>
      <w:r>
        <w:t>总页数：377</w:t>
      </w:r>
    </w:p>
    <w:p>
      <w:r>
        <w:t>更多请访问教客网:www.jiaokey.com</w:t>
      </w:r>
    </w:p>
    <w:p>
      <w:r>
        <w:t>无余与感通  源自中国经验的世界哲学评论地址：https://www.jiaokey.com/book/detail/13276933.html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