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河南省许昌地区烤烟生产收购调销库存资料汇集  1950-1980年  下</w:t>
      </w:r>
    </w:p>
    <w:p>
      <w:r>
        <w:rPr>
          <w:rFonts w:ascii="宋体" w:hAnsi="宋体" w:eastAsia="宋体"/>
          <w:sz w:val="24"/>
        </w:rPr>
        <w:t>许昌地区烟棉麻公司编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河南省许昌地区烤烟生产收购调销库存资料汇集  1950-1980年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许昌地区烟棉麻公司编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许昌地区烟棉麻公司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本书出售、求购地址：https://www.jiaokey.com/book/detail/13280180.html</w:t>
      </w:r>
    </w:p>
    <w:p>
      <w:r>
        <w:t>更多相关图书推荐：https://www.jiaokey.com</w:t>
      </w:r>
    </w:p>
    <w:p>
      <w:r>
        <w:t>许昌地区烟棉麻公司编 其他作品：https://www.jiaokey.com/tag/许昌地区烟棉麻公司编.html</w:t>
      </w:r>
    </w:p>
    <w:p>
      <w:r>
        <w:t>许昌地区烟棉麻公司 出版图书：https://www.jiaokey.com/tag/许昌地区烟棉麻公司.html</w:t>
      </w:r>
    </w:p>
    <w:p>
      <w:r>
        <w:t>关键词搜索：https://www.jiaokey.com/tag/河南省许昌地区烤烟生产收购调销库存资料汇集  1950-1980年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