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书名：构建河南省以企业为主体的技术创新机制的问题研究</w:t>
      </w:r>
    </w:p>
    <w:p>
      <w:r>
        <w:t>作者：白玫主持</w:t>
      </w:r>
    </w:p>
    <w:p>
      <w:r>
        <w:t>出版社：河南财经学院</w:t>
      </w:r>
    </w:p>
    <w:p>
      <w:r>
        <w:t>出版日期：2002.03</w:t>
      </w:r>
    </w:p>
    <w:p>
      <w:r>
        <w:t>总页数：68</w:t>
      </w:r>
    </w:p>
    <w:p>
      <w:r>
        <w:t>更多请访问教客网: www.jiaokey.com</w:t>
      </w:r>
    </w:p>
    <w:p>
      <w:r>
        <w:t>构建河南省以企业为主体的技术创新机制的问题研究 评论地址：https://www.jiaokey.com/book/detail/13285242.html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